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87A3" w14:textId="0896EF97" w:rsidR="00D00C0F" w:rsidRDefault="00251155">
      <w:pPr>
        <w:pStyle w:val="Heading1"/>
      </w:pPr>
      <w:r>
        <w:rPr>
          <w:rFonts w:hint="cs"/>
          <w:rtl/>
        </w:rPr>
        <w:t xml:space="preserve">الاخبار و الصحافة </w:t>
      </w:r>
    </w:p>
    <w:p w14:paraId="56ED22A7" w14:textId="6349FCD8" w:rsidR="00D00C0F" w:rsidRDefault="00D00C0F" w:rsidP="00251155">
      <w:pPr>
        <w:pStyle w:val="ListBullet"/>
        <w:numPr>
          <w:ilvl w:val="0"/>
          <w:numId w:val="0"/>
        </w:numPr>
        <w:ind w:left="432" w:hanging="432"/>
      </w:pPr>
    </w:p>
    <w:p w14:paraId="4DD0E043" w14:textId="77777777" w:rsidR="00296560" w:rsidRDefault="00296560" w:rsidP="00296560">
      <w:pPr>
        <w:pStyle w:val="Heading2"/>
        <w:jc w:val="center"/>
      </w:pP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عنصران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الديمقراطي،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الركيزة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الجمهور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حيويًا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مستنيرة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سنستكشف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>.</w:t>
      </w:r>
    </w:p>
    <w:p w14:paraId="613844DA" w14:textId="77777777" w:rsidR="00296560" w:rsidRDefault="00296560" w:rsidP="00296560">
      <w:pPr>
        <w:pStyle w:val="Heading2"/>
        <w:jc w:val="center"/>
      </w:pPr>
    </w:p>
    <w:p w14:paraId="46B64938" w14:textId="77777777" w:rsidR="00296560" w:rsidRDefault="00296560" w:rsidP="00296560">
      <w:pPr>
        <w:pStyle w:val="Heading2"/>
        <w:jc w:val="center"/>
      </w:pPr>
      <w:r>
        <w:rPr>
          <w:rFonts w:cs="Arial" w:hint="eastAsia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مصدرًا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رئيسيًا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والاقتصاد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والرياضة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والتكنولوجيا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موضوعيًا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ومتوازنًا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>.</w:t>
      </w:r>
    </w:p>
    <w:p w14:paraId="5A23C401" w14:textId="77777777" w:rsidR="00296560" w:rsidRDefault="00296560" w:rsidP="00296560">
      <w:pPr>
        <w:pStyle w:val="Heading2"/>
        <w:jc w:val="center"/>
      </w:pPr>
    </w:p>
    <w:p w14:paraId="6257388F" w14:textId="1FC48AA9" w:rsidR="00D00C0F" w:rsidRDefault="00296560" w:rsidP="00251155">
      <w:pPr>
        <w:pStyle w:val="Heading2"/>
        <w:jc w:val="center"/>
        <w:rPr>
          <w:rFonts w:cs="Arial"/>
          <w:rtl/>
        </w:rPr>
      </w:pPr>
      <w:r>
        <w:rPr>
          <w:rFonts w:cs="Arial" w:hint="eastAsia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حاسمًا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الجمهور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والمستقلة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والمساءلة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التحقيقات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المهمة،</w:t>
      </w:r>
    </w:p>
    <w:p w14:paraId="20471F6B" w14:textId="77777777" w:rsidR="00296560" w:rsidRDefault="00296560" w:rsidP="00296560">
      <w:pPr>
        <w:rPr>
          <w:rtl/>
        </w:rPr>
      </w:pPr>
    </w:p>
    <w:p w14:paraId="352F53DB" w14:textId="77777777" w:rsidR="00296560" w:rsidRDefault="00296560" w:rsidP="00296560">
      <w:pPr>
        <w:rPr>
          <w:rtl/>
        </w:rPr>
      </w:pPr>
    </w:p>
    <w:p w14:paraId="6022D4A2" w14:textId="77777777" w:rsidR="00296560" w:rsidRDefault="00296560" w:rsidP="00296560">
      <w:pPr>
        <w:rPr>
          <w:rtl/>
        </w:rPr>
      </w:pPr>
    </w:p>
    <w:p w14:paraId="596B5E86" w14:textId="77777777" w:rsidR="00296560" w:rsidRDefault="00296560" w:rsidP="00296560">
      <w:pPr>
        <w:rPr>
          <w:rtl/>
        </w:rPr>
      </w:pPr>
    </w:p>
    <w:p w14:paraId="740FD024" w14:textId="77777777" w:rsidR="00296560" w:rsidRDefault="00296560" w:rsidP="00296560">
      <w:pPr>
        <w:rPr>
          <w:rtl/>
        </w:rPr>
      </w:pPr>
    </w:p>
    <w:p w14:paraId="293D1737" w14:textId="77777777" w:rsidR="00296560" w:rsidRDefault="00296560" w:rsidP="00296560">
      <w:pPr>
        <w:rPr>
          <w:rtl/>
        </w:rPr>
      </w:pPr>
    </w:p>
    <w:p w14:paraId="33FE78D2" w14:textId="77777777" w:rsidR="00296560" w:rsidRDefault="00296560" w:rsidP="00296560">
      <w:pPr>
        <w:rPr>
          <w:rtl/>
        </w:rPr>
      </w:pPr>
    </w:p>
    <w:p w14:paraId="45743FEA" w14:textId="77777777" w:rsidR="00296560" w:rsidRDefault="00296560" w:rsidP="00296560">
      <w:pPr>
        <w:rPr>
          <w:rtl/>
        </w:rPr>
      </w:pPr>
    </w:p>
    <w:p w14:paraId="72EBFD15" w14:textId="77777777" w:rsidR="00296560" w:rsidRDefault="00296560" w:rsidP="00296560">
      <w:pPr>
        <w:rPr>
          <w:rtl/>
        </w:rPr>
      </w:pPr>
    </w:p>
    <w:p w14:paraId="0964E38D" w14:textId="77777777" w:rsidR="00296560" w:rsidRDefault="00296560" w:rsidP="00296560">
      <w:pPr>
        <w:rPr>
          <w:rtl/>
        </w:rPr>
      </w:pPr>
    </w:p>
    <w:p w14:paraId="7DA821FD" w14:textId="77777777" w:rsidR="00296560" w:rsidRDefault="00296560" w:rsidP="00296560">
      <w:pPr>
        <w:rPr>
          <w:rtl/>
        </w:rPr>
      </w:pPr>
    </w:p>
    <w:p w14:paraId="74043132" w14:textId="55C111A9" w:rsidR="00296560" w:rsidRDefault="00FD635F" w:rsidP="00296560">
      <w:pPr>
        <w:jc w:val="center"/>
        <w:rPr>
          <w:rFonts w:cs="Arial"/>
          <w:rtl/>
        </w:rPr>
      </w:pPr>
      <w:r w:rsidRPr="00FD635F">
        <w:rPr>
          <w:rFonts w:cs="Arial"/>
          <w:rtl/>
        </w:rPr>
        <w:lastRenderedPageBreak/>
        <w:t>"</w:t>
      </w:r>
      <w:r w:rsidRPr="00FD635F">
        <w:rPr>
          <w:rFonts w:cs="Arial" w:hint="eastAsia"/>
          <w:rtl/>
        </w:rPr>
        <w:t>تأثير</w:t>
      </w:r>
      <w:r w:rsidRPr="00FD635F">
        <w:rPr>
          <w:rFonts w:cs="Arial"/>
          <w:rtl/>
        </w:rPr>
        <w:t xml:space="preserve"> </w:t>
      </w:r>
      <w:r w:rsidRPr="00FD635F">
        <w:rPr>
          <w:rFonts w:cs="Arial" w:hint="eastAsia"/>
          <w:rtl/>
        </w:rPr>
        <w:t>الأخبار</w:t>
      </w:r>
      <w:r w:rsidRPr="00FD635F">
        <w:rPr>
          <w:rFonts w:cs="Arial"/>
          <w:rtl/>
        </w:rPr>
        <w:t xml:space="preserve"> </w:t>
      </w:r>
      <w:r w:rsidRPr="00FD635F">
        <w:rPr>
          <w:rFonts w:cs="Arial" w:hint="eastAsia"/>
          <w:rtl/>
        </w:rPr>
        <w:t>والصحافة</w:t>
      </w:r>
      <w:r w:rsidRPr="00FD635F">
        <w:rPr>
          <w:rFonts w:cs="Arial"/>
          <w:rtl/>
        </w:rPr>
        <w:t xml:space="preserve"> </w:t>
      </w:r>
      <w:r w:rsidRPr="00FD635F">
        <w:rPr>
          <w:rFonts w:cs="Arial" w:hint="eastAsia"/>
          <w:rtl/>
        </w:rPr>
        <w:t>على</w:t>
      </w:r>
      <w:r w:rsidRPr="00FD635F">
        <w:rPr>
          <w:rFonts w:cs="Arial"/>
          <w:rtl/>
        </w:rPr>
        <w:t xml:space="preserve"> </w:t>
      </w:r>
      <w:r w:rsidRPr="00FD635F">
        <w:rPr>
          <w:rFonts w:cs="Arial" w:hint="eastAsia"/>
          <w:rtl/>
        </w:rPr>
        <w:t>المجتمع</w:t>
      </w:r>
      <w:r w:rsidRPr="00FD635F">
        <w:rPr>
          <w:rFonts w:cs="Arial"/>
          <w:rtl/>
        </w:rPr>
        <w:t xml:space="preserve"> </w:t>
      </w:r>
      <w:r w:rsidRPr="00FD635F">
        <w:rPr>
          <w:rFonts w:cs="Arial" w:hint="eastAsia"/>
          <w:rtl/>
        </w:rPr>
        <w:t>المعاصر</w:t>
      </w:r>
      <w:r w:rsidRPr="00FD635F">
        <w:rPr>
          <w:rFonts w:cs="Arial"/>
          <w:rtl/>
        </w:rPr>
        <w:t>"</w:t>
      </w:r>
    </w:p>
    <w:p w14:paraId="146AA541" w14:textId="77777777" w:rsidR="00230C74" w:rsidRPr="00296560" w:rsidRDefault="00230C74" w:rsidP="00296560">
      <w:pPr>
        <w:jc w:val="center"/>
        <w:rPr>
          <w:rtl/>
        </w:rPr>
      </w:pPr>
    </w:p>
    <w:p w14:paraId="5D286627" w14:textId="77777777" w:rsidR="00230C74" w:rsidRDefault="00230C74" w:rsidP="00230C74">
      <w:pPr>
        <w:jc w:val="center"/>
      </w:pPr>
      <w:r>
        <w:rPr>
          <w:rFonts w:cs="Arial" w:hint="eastAsia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تجاهله،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يلعبان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حاسمًا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المعاصر</w:t>
      </w:r>
      <w:r>
        <w:rPr>
          <w:rFonts w:cs="Arial"/>
          <w:rtl/>
        </w:rPr>
        <w:t>:</w:t>
      </w:r>
    </w:p>
    <w:p w14:paraId="71E3C9F8" w14:textId="77777777" w:rsidR="00230C74" w:rsidRDefault="00230C74" w:rsidP="00230C74">
      <w:pPr>
        <w:jc w:val="center"/>
      </w:pPr>
    </w:p>
    <w:p w14:paraId="4AC82D33" w14:textId="77777777" w:rsidR="00230C74" w:rsidRDefault="00230C74" w:rsidP="00230C74">
      <w:pPr>
        <w:jc w:val="center"/>
      </w:pPr>
      <w:r>
        <w:rPr>
          <w:rFonts w:cs="Arial"/>
          <w:rtl/>
        </w:rPr>
        <w:t xml:space="preserve">1.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الجمهور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حولهم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وتوسيع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>.</w:t>
      </w:r>
    </w:p>
    <w:p w14:paraId="7C7ACBF9" w14:textId="77777777" w:rsidR="00230C74" w:rsidRDefault="00230C74" w:rsidP="00230C74">
      <w:pPr>
        <w:jc w:val="center"/>
      </w:pPr>
    </w:p>
    <w:p w14:paraId="0DF0167B" w14:textId="77777777" w:rsidR="00230C74" w:rsidRDefault="00230C74" w:rsidP="00230C74">
      <w:pPr>
        <w:jc w:val="center"/>
      </w:pPr>
      <w:r>
        <w:rPr>
          <w:rFonts w:cs="Arial"/>
          <w:rtl/>
        </w:rPr>
        <w:t xml:space="preserve">2. </w:t>
      </w:r>
      <w:r>
        <w:rPr>
          <w:rFonts w:cs="Arial" w:hint="eastAsia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وتحليلها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والحكومة</w:t>
      </w:r>
      <w:r>
        <w:rPr>
          <w:rFonts w:cs="Arial"/>
          <w:rtl/>
        </w:rPr>
        <w:t>.</w:t>
      </w:r>
    </w:p>
    <w:p w14:paraId="4E9B2C4C" w14:textId="77777777" w:rsidR="00230C74" w:rsidRDefault="00230C74" w:rsidP="00230C74">
      <w:pPr>
        <w:jc w:val="center"/>
      </w:pPr>
    </w:p>
    <w:p w14:paraId="4957D221" w14:textId="31FF419E" w:rsidR="00296560" w:rsidRDefault="00230C74" w:rsidP="0013067C">
      <w:pPr>
        <w:jc w:val="center"/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rPr>
          <w:rFonts w:cs="Arial" w:hint="eastAsia"/>
          <w:rtl/>
        </w:rPr>
        <w:t>المساءلة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والشفافية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والمستقلة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حاسمًا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المساءلة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والشفافية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الصحفيون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</w:t>
      </w:r>
    </w:p>
    <w:p w14:paraId="242B2DCF" w14:textId="77777777" w:rsidR="00230C74" w:rsidRDefault="00230C74" w:rsidP="0013067C">
      <w:pPr>
        <w:jc w:val="center"/>
        <w:rPr>
          <w:rFonts w:cs="Arial"/>
          <w:rtl/>
        </w:rPr>
      </w:pPr>
    </w:p>
    <w:p w14:paraId="5101E550" w14:textId="77777777" w:rsidR="00230C74" w:rsidRDefault="00230C74" w:rsidP="0013067C">
      <w:pPr>
        <w:jc w:val="center"/>
        <w:rPr>
          <w:rFonts w:cs="Arial"/>
          <w:rtl/>
        </w:rPr>
      </w:pPr>
    </w:p>
    <w:p w14:paraId="7D8FC5B5" w14:textId="77777777" w:rsidR="00230C74" w:rsidRDefault="00230C74" w:rsidP="0013067C">
      <w:pPr>
        <w:jc w:val="center"/>
        <w:rPr>
          <w:rFonts w:cs="Arial"/>
          <w:rtl/>
        </w:rPr>
      </w:pPr>
    </w:p>
    <w:p w14:paraId="23FEE9C0" w14:textId="77777777" w:rsidR="00230C74" w:rsidRDefault="00230C74" w:rsidP="0013067C">
      <w:pPr>
        <w:jc w:val="center"/>
        <w:rPr>
          <w:rFonts w:cs="Arial"/>
          <w:rtl/>
        </w:rPr>
      </w:pPr>
    </w:p>
    <w:p w14:paraId="7159D9CB" w14:textId="77777777" w:rsidR="00230C74" w:rsidRDefault="00230C74" w:rsidP="0013067C">
      <w:pPr>
        <w:jc w:val="center"/>
        <w:rPr>
          <w:rFonts w:cs="Arial"/>
          <w:rtl/>
        </w:rPr>
      </w:pPr>
    </w:p>
    <w:p w14:paraId="2790DC57" w14:textId="77777777" w:rsidR="00230C74" w:rsidRDefault="00230C74" w:rsidP="0013067C">
      <w:pPr>
        <w:jc w:val="center"/>
        <w:rPr>
          <w:rFonts w:cs="Arial"/>
          <w:rtl/>
        </w:rPr>
      </w:pPr>
    </w:p>
    <w:p w14:paraId="6E6967BC" w14:textId="77777777" w:rsidR="00230C74" w:rsidRDefault="00230C74" w:rsidP="0013067C">
      <w:pPr>
        <w:jc w:val="center"/>
        <w:rPr>
          <w:rFonts w:cs="Arial"/>
          <w:rtl/>
        </w:rPr>
      </w:pPr>
    </w:p>
    <w:p w14:paraId="6FE5A131" w14:textId="77777777" w:rsidR="00230C74" w:rsidRDefault="00230C74" w:rsidP="0013067C">
      <w:pPr>
        <w:jc w:val="center"/>
        <w:rPr>
          <w:rFonts w:cs="Arial"/>
          <w:rtl/>
        </w:rPr>
      </w:pPr>
    </w:p>
    <w:p w14:paraId="414DC03F" w14:textId="6012CBCB" w:rsidR="00230C74" w:rsidRDefault="00230C74" w:rsidP="00230C74">
      <w:pPr>
        <w:jc w:val="center"/>
        <w:rPr>
          <w:rFonts w:cs="Arial"/>
          <w:rtl/>
        </w:rPr>
      </w:pPr>
    </w:p>
    <w:p w14:paraId="2D37B7F2" w14:textId="77777777" w:rsidR="00230C74" w:rsidRDefault="00230C74" w:rsidP="00230C74">
      <w:pPr>
        <w:jc w:val="center"/>
        <w:rPr>
          <w:rFonts w:cs="Arial"/>
          <w:rtl/>
        </w:rPr>
      </w:pPr>
    </w:p>
    <w:p w14:paraId="6FBEF196" w14:textId="77777777" w:rsidR="00230C74" w:rsidRDefault="00230C74" w:rsidP="00230C74">
      <w:pPr>
        <w:jc w:val="center"/>
        <w:rPr>
          <w:rFonts w:cs="Arial"/>
          <w:rtl/>
        </w:rPr>
      </w:pPr>
    </w:p>
    <w:p w14:paraId="3F7AA3C6" w14:textId="77777777" w:rsidR="00230C74" w:rsidRDefault="00230C74" w:rsidP="00230C74">
      <w:pPr>
        <w:jc w:val="center"/>
        <w:rPr>
          <w:rFonts w:cs="Arial"/>
          <w:rtl/>
        </w:rPr>
      </w:pPr>
    </w:p>
    <w:p w14:paraId="4A1AEACC" w14:textId="77777777" w:rsidR="00230C74" w:rsidRDefault="00230C74" w:rsidP="00230C74">
      <w:pPr>
        <w:jc w:val="center"/>
        <w:rPr>
          <w:rFonts w:cs="Arial"/>
          <w:rtl/>
        </w:rPr>
      </w:pPr>
    </w:p>
    <w:p w14:paraId="37B173D1" w14:textId="2DB4F77D" w:rsidR="00BF3009" w:rsidRDefault="008C2885" w:rsidP="00BF3009">
      <w:pPr>
        <w:jc w:val="center"/>
        <w:rPr>
          <w:rFonts w:cs="Arial"/>
          <w:rtl/>
        </w:rPr>
      </w:pPr>
      <w:r w:rsidRPr="008C2885">
        <w:rPr>
          <w:rFonts w:cs="Arial" w:hint="eastAsia"/>
          <w:rtl/>
        </w:rPr>
        <w:t>أهمية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الأخبار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والصحافة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في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تشكيل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الرأي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العام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وتأثيرها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على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المجتمع</w:t>
      </w:r>
      <w:r w:rsidRPr="008C2885">
        <w:rPr>
          <w:rFonts w:cs="Arial"/>
          <w:rtl/>
        </w:rPr>
        <w:t xml:space="preserve"> </w:t>
      </w:r>
      <w:r w:rsidRPr="008C2885">
        <w:rPr>
          <w:rFonts w:cs="Arial" w:hint="eastAsia"/>
          <w:rtl/>
        </w:rPr>
        <w:t>الحديث</w:t>
      </w:r>
    </w:p>
    <w:p w14:paraId="6B23F54D" w14:textId="77777777" w:rsidR="008C2885" w:rsidRDefault="008C2885" w:rsidP="00230C74">
      <w:pPr>
        <w:jc w:val="center"/>
        <w:rPr>
          <w:rFonts w:cs="Arial"/>
          <w:rtl/>
        </w:rPr>
      </w:pPr>
    </w:p>
    <w:p w14:paraId="7A98A1BB" w14:textId="77777777" w:rsidR="00BF3009" w:rsidRPr="00BF3009" w:rsidRDefault="00BF3009" w:rsidP="00BF3009">
      <w:pPr>
        <w:jc w:val="center"/>
        <w:rPr>
          <w:rFonts w:cs="Arial"/>
        </w:rPr>
      </w:pPr>
      <w:r w:rsidRPr="00BF3009">
        <w:rPr>
          <w:rFonts w:cs="Arial" w:hint="eastAsia"/>
          <w:rtl/>
        </w:rPr>
        <w:t>الأخبار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والصحافة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تلعبان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دورًا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حاسمًا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في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تشكيل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الرأي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العام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وتأثيرهما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على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المجتمع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الحديث</w:t>
      </w:r>
      <w:r w:rsidRPr="00BF3009">
        <w:rPr>
          <w:rFonts w:cs="Arial"/>
          <w:rtl/>
        </w:rPr>
        <w:t xml:space="preserve">. </w:t>
      </w:r>
      <w:r w:rsidRPr="00BF3009">
        <w:rPr>
          <w:rFonts w:cs="Arial" w:hint="eastAsia"/>
          <w:rtl/>
        </w:rPr>
        <w:t>إليك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بعض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الأهمية</w:t>
      </w:r>
      <w:r w:rsidRPr="00BF3009">
        <w:rPr>
          <w:rFonts w:cs="Arial"/>
          <w:rtl/>
        </w:rPr>
        <w:t>:</w:t>
      </w:r>
    </w:p>
    <w:p w14:paraId="4C8185AF" w14:textId="77777777" w:rsidR="00BF3009" w:rsidRPr="00BF3009" w:rsidRDefault="00BF3009" w:rsidP="00BF3009">
      <w:pPr>
        <w:jc w:val="center"/>
        <w:rPr>
          <w:rFonts w:cs="Arial"/>
        </w:rPr>
      </w:pPr>
    </w:p>
    <w:p w14:paraId="1FF26311" w14:textId="77777777" w:rsidR="00BF3009" w:rsidRPr="00BF3009" w:rsidRDefault="00BF3009" w:rsidP="00BF3009">
      <w:pPr>
        <w:jc w:val="center"/>
        <w:rPr>
          <w:rFonts w:cs="Arial"/>
        </w:rPr>
      </w:pPr>
      <w:r w:rsidRPr="00BF3009">
        <w:rPr>
          <w:rFonts w:cs="Arial"/>
          <w:rtl/>
        </w:rPr>
        <w:t xml:space="preserve">1. </w:t>
      </w:r>
      <w:r w:rsidRPr="00BF3009">
        <w:rPr>
          <w:rFonts w:cs="Arial" w:hint="eastAsia"/>
          <w:rtl/>
        </w:rPr>
        <w:t>نقل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المعلومات</w:t>
      </w:r>
      <w:r w:rsidRPr="00BF3009">
        <w:rPr>
          <w:rFonts w:cs="Arial"/>
          <w:rtl/>
        </w:rPr>
        <w:t xml:space="preserve">: </w:t>
      </w:r>
      <w:r w:rsidRPr="00BF3009">
        <w:rPr>
          <w:rFonts w:cs="Arial" w:hint="eastAsia"/>
          <w:rtl/>
        </w:rPr>
        <w:t>تعد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الأخبار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وسيلة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رئيسية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لنقل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المعلومات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والأحداث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الجارية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إلى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الجمهور</w:t>
      </w:r>
      <w:r w:rsidRPr="00BF3009">
        <w:rPr>
          <w:rFonts w:cs="Arial"/>
          <w:rtl/>
        </w:rPr>
        <w:t xml:space="preserve">. </w:t>
      </w:r>
      <w:r w:rsidRPr="00BF3009">
        <w:rPr>
          <w:rFonts w:cs="Arial" w:hint="eastAsia"/>
          <w:rtl/>
        </w:rPr>
        <w:t>تمكن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الأخبار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الناس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من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البقاء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مطلعين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على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الأحداث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المهمة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في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العالم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من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حولهم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وفي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المجتمعات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التي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يعيشون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فيها</w:t>
      </w:r>
      <w:r w:rsidRPr="00BF3009">
        <w:rPr>
          <w:rFonts w:cs="Arial"/>
          <w:rtl/>
        </w:rPr>
        <w:t xml:space="preserve">. </w:t>
      </w:r>
      <w:r w:rsidRPr="00BF3009">
        <w:rPr>
          <w:rFonts w:cs="Arial" w:hint="eastAsia"/>
          <w:rtl/>
        </w:rPr>
        <w:t>تعزز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الأخبار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التواصل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والتفاعل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بين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الأفراد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وتساهم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في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بناء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مجتمع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مطلع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ومتصالح</w:t>
      </w:r>
      <w:r w:rsidRPr="00BF3009">
        <w:rPr>
          <w:rFonts w:cs="Arial"/>
          <w:rtl/>
        </w:rPr>
        <w:t>.</w:t>
      </w:r>
    </w:p>
    <w:p w14:paraId="30CF4A82" w14:textId="77777777" w:rsidR="00BF3009" w:rsidRPr="00BF3009" w:rsidRDefault="00BF3009" w:rsidP="00BF3009">
      <w:pPr>
        <w:jc w:val="center"/>
        <w:rPr>
          <w:rFonts w:cs="Arial"/>
        </w:rPr>
      </w:pPr>
    </w:p>
    <w:p w14:paraId="1B6A3412" w14:textId="77777777" w:rsidR="00BF3009" w:rsidRPr="00BF3009" w:rsidRDefault="00BF3009" w:rsidP="00BF3009">
      <w:pPr>
        <w:jc w:val="center"/>
        <w:rPr>
          <w:rFonts w:cs="Arial"/>
        </w:rPr>
      </w:pPr>
      <w:r w:rsidRPr="00BF3009">
        <w:rPr>
          <w:rFonts w:cs="Arial"/>
          <w:rtl/>
        </w:rPr>
        <w:t xml:space="preserve">2. </w:t>
      </w:r>
      <w:r w:rsidRPr="00BF3009">
        <w:rPr>
          <w:rFonts w:cs="Arial" w:hint="eastAsia"/>
          <w:rtl/>
        </w:rPr>
        <w:t>تشكيل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الرأي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العام</w:t>
      </w:r>
      <w:r w:rsidRPr="00BF3009">
        <w:rPr>
          <w:rFonts w:cs="Arial"/>
          <w:rtl/>
        </w:rPr>
        <w:t xml:space="preserve">: </w:t>
      </w:r>
      <w:r w:rsidRPr="00BF3009">
        <w:rPr>
          <w:rFonts w:cs="Arial" w:hint="eastAsia"/>
          <w:rtl/>
        </w:rPr>
        <w:t>تؤثر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الأخبار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في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تشكيل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الرأي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العام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وتحديد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اتجاهات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النقاش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العامة</w:t>
      </w:r>
      <w:r w:rsidRPr="00BF3009">
        <w:rPr>
          <w:rFonts w:cs="Arial"/>
          <w:rtl/>
        </w:rPr>
        <w:t xml:space="preserve">. </w:t>
      </w:r>
      <w:r w:rsidRPr="00BF3009">
        <w:rPr>
          <w:rFonts w:cs="Arial" w:hint="eastAsia"/>
          <w:rtl/>
        </w:rPr>
        <w:t>يعتمد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الأفراد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على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الأخبار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لفهم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القضايا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المعقدة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والمشكلات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المجتمعية،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وتقدير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الآراء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المختلفة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حولها</w:t>
      </w:r>
      <w:r w:rsidRPr="00BF3009">
        <w:rPr>
          <w:rFonts w:cs="Arial"/>
          <w:rtl/>
        </w:rPr>
        <w:t xml:space="preserve">. </w:t>
      </w:r>
      <w:r w:rsidRPr="00BF3009">
        <w:rPr>
          <w:rFonts w:cs="Arial" w:hint="eastAsia"/>
          <w:rtl/>
        </w:rPr>
        <w:t>يمكن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للأخبار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أن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تحفز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النقاش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وتدفع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الناس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للتفكير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والتحليل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واتخاذ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القرارات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المستنيرة</w:t>
      </w:r>
      <w:r w:rsidRPr="00BF3009">
        <w:rPr>
          <w:rFonts w:cs="Arial"/>
          <w:rtl/>
        </w:rPr>
        <w:t>.</w:t>
      </w:r>
    </w:p>
    <w:p w14:paraId="545C5E05" w14:textId="77777777" w:rsidR="00BF3009" w:rsidRPr="00BF3009" w:rsidRDefault="00BF3009" w:rsidP="00BF3009">
      <w:pPr>
        <w:jc w:val="center"/>
        <w:rPr>
          <w:rFonts w:cs="Arial"/>
        </w:rPr>
      </w:pPr>
    </w:p>
    <w:p w14:paraId="60BA00B2" w14:textId="768FCA98" w:rsidR="008C2885" w:rsidRPr="00230C74" w:rsidRDefault="00BF3009" w:rsidP="00230C74">
      <w:pPr>
        <w:jc w:val="center"/>
        <w:rPr>
          <w:rFonts w:cs="Arial"/>
        </w:rPr>
      </w:pPr>
      <w:r w:rsidRPr="00BF3009">
        <w:rPr>
          <w:rFonts w:cs="Arial"/>
          <w:rtl/>
        </w:rPr>
        <w:t xml:space="preserve">3. </w:t>
      </w:r>
      <w:r w:rsidRPr="00BF3009">
        <w:rPr>
          <w:rFonts w:cs="Arial" w:hint="eastAsia"/>
          <w:rtl/>
        </w:rPr>
        <w:t>المساءلة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والشفافية</w:t>
      </w:r>
      <w:r w:rsidRPr="00BF3009">
        <w:rPr>
          <w:rFonts w:cs="Arial"/>
          <w:rtl/>
        </w:rPr>
        <w:t xml:space="preserve">: </w:t>
      </w:r>
      <w:r w:rsidRPr="00BF3009">
        <w:rPr>
          <w:rFonts w:cs="Arial" w:hint="eastAsia"/>
          <w:rtl/>
        </w:rPr>
        <w:t>يلعب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دور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الصحافة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الحرة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والمستقلة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دورًا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حاسمًا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في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المساءلة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العامة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والشفافية</w:t>
      </w:r>
      <w:r w:rsidRPr="00BF3009">
        <w:rPr>
          <w:rFonts w:cs="Arial"/>
          <w:rtl/>
        </w:rPr>
        <w:t xml:space="preserve">. </w:t>
      </w:r>
      <w:r w:rsidRPr="00BF3009">
        <w:rPr>
          <w:rFonts w:cs="Arial" w:hint="eastAsia"/>
          <w:rtl/>
        </w:rPr>
        <w:t>يعمل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الصحفيون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على</w:t>
      </w:r>
      <w:r w:rsidRPr="00BF3009">
        <w:rPr>
          <w:rFonts w:cs="Arial"/>
          <w:rtl/>
        </w:rPr>
        <w:t xml:space="preserve"> </w:t>
      </w:r>
      <w:r w:rsidRPr="00BF3009">
        <w:rPr>
          <w:rFonts w:cs="Arial" w:hint="eastAsia"/>
          <w:rtl/>
        </w:rPr>
        <w:t>فض</w:t>
      </w:r>
    </w:p>
    <w:sectPr w:rsidR="008C2885" w:rsidRPr="00230C74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E96F" w14:textId="77777777" w:rsidR="00251155" w:rsidRDefault="00251155">
      <w:r>
        <w:separator/>
      </w:r>
    </w:p>
    <w:p w14:paraId="303651CB" w14:textId="77777777" w:rsidR="00251155" w:rsidRDefault="00251155"/>
  </w:endnote>
  <w:endnote w:type="continuationSeparator" w:id="0">
    <w:p w14:paraId="47A90BE4" w14:textId="77777777" w:rsidR="00251155" w:rsidRDefault="00251155">
      <w:r>
        <w:continuationSeparator/>
      </w:r>
    </w:p>
    <w:p w14:paraId="3B3A0504" w14:textId="77777777" w:rsidR="00251155" w:rsidRDefault="00251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F1F2A" w14:textId="77777777" w:rsidR="00D00C0F" w:rsidRDefault="009907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B5C9" w14:textId="77777777" w:rsidR="00251155" w:rsidRDefault="00251155">
      <w:r>
        <w:separator/>
      </w:r>
    </w:p>
    <w:p w14:paraId="62FCCADE" w14:textId="77777777" w:rsidR="00251155" w:rsidRDefault="00251155"/>
  </w:footnote>
  <w:footnote w:type="continuationSeparator" w:id="0">
    <w:p w14:paraId="630DCBC9" w14:textId="77777777" w:rsidR="00251155" w:rsidRDefault="00251155">
      <w:r>
        <w:continuationSeparator/>
      </w:r>
    </w:p>
    <w:p w14:paraId="234FDAED" w14:textId="77777777" w:rsidR="00251155" w:rsidRDefault="002511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48575">
    <w:abstractNumId w:val="1"/>
  </w:num>
  <w:num w:numId="2" w16cid:durableId="746657395">
    <w:abstractNumId w:val="0"/>
  </w:num>
  <w:num w:numId="3" w16cid:durableId="1040667189">
    <w:abstractNumId w:val="2"/>
  </w:num>
  <w:num w:numId="4" w16cid:durableId="398674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55"/>
    <w:rsid w:val="0013067C"/>
    <w:rsid w:val="00230C74"/>
    <w:rsid w:val="00251155"/>
    <w:rsid w:val="00296560"/>
    <w:rsid w:val="008C2885"/>
    <w:rsid w:val="00BF3009"/>
    <w:rsid w:val="00D00C0F"/>
    <w:rsid w:val="00EE6406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4D6B9"/>
  <w15:chartTrackingRefBased/>
  <w15:docId w15:val="{E4DAAA5F-E0B2-BB46-984D-68CD9791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F2AB5FF-1CFF-0F47-AD27-E2119D217A08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{0F2AB5FF-1CFF-0F47-AD27-E2119D217A08}tf16392134.dotx</Template>
  <TotalTime>0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photosell706@gmail.com</dc:creator>
  <cp:keywords/>
  <dc:description/>
  <cp:lastModifiedBy>photosell706@gmail.com</cp:lastModifiedBy>
  <cp:revision>2</cp:revision>
  <dcterms:created xsi:type="dcterms:W3CDTF">2023-12-19T14:55:00Z</dcterms:created>
  <dcterms:modified xsi:type="dcterms:W3CDTF">2023-12-19T14:55:00Z</dcterms:modified>
</cp:coreProperties>
</file>